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111368"/>
          <w:sz w:val="20"/>
          <w:szCs w:val="20"/>
        </w:rPr>
        <w:t>  ТЕОРЕТИЧЕСКИЕ ОСНОВЫ</w:t>
      </w: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Первооткрывателями модели обучения "Перевернутого класса" (</w:t>
      </w:r>
      <w:proofErr w:type="spellStart"/>
      <w:r>
        <w:rPr>
          <w:rFonts w:ascii="Arial" w:hAnsi="Arial" w:cs="Arial"/>
          <w:sz w:val="20"/>
          <w:szCs w:val="20"/>
        </w:rPr>
        <w:t>Flipped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Classroom</w:t>
      </w:r>
      <w:proofErr w:type="spellEnd"/>
      <w:r>
        <w:rPr>
          <w:rFonts w:ascii="Arial" w:hAnsi="Arial" w:cs="Arial"/>
          <w:sz w:val="20"/>
          <w:szCs w:val="20"/>
        </w:rPr>
        <w:t>) стали учителя хим</w:t>
      </w:r>
      <w:proofErr w:type="gramStart"/>
      <w:r>
        <w:rPr>
          <w:rFonts w:ascii="Arial" w:hAnsi="Arial" w:cs="Arial"/>
          <w:sz w:val="20"/>
          <w:szCs w:val="20"/>
        </w:rPr>
        <w:t>ии Аа</w:t>
      </w:r>
      <w:proofErr w:type="gramEnd"/>
      <w:r>
        <w:rPr>
          <w:rFonts w:ascii="Arial" w:hAnsi="Arial" w:cs="Arial"/>
          <w:sz w:val="20"/>
          <w:szCs w:val="20"/>
        </w:rPr>
        <w:t xml:space="preserve">рон </w:t>
      </w:r>
      <w:proofErr w:type="spellStart"/>
      <w:r>
        <w:rPr>
          <w:rFonts w:ascii="Arial" w:hAnsi="Arial" w:cs="Arial"/>
          <w:sz w:val="20"/>
          <w:szCs w:val="20"/>
        </w:rPr>
        <w:t>Самс</w:t>
      </w:r>
      <w:proofErr w:type="spellEnd"/>
      <w:r>
        <w:rPr>
          <w:rFonts w:ascii="Arial" w:hAnsi="Arial" w:cs="Arial"/>
          <w:sz w:val="20"/>
          <w:szCs w:val="20"/>
        </w:rPr>
        <w:t xml:space="preserve"> и Джонатан </w:t>
      </w:r>
      <w:proofErr w:type="spellStart"/>
      <w:r>
        <w:rPr>
          <w:rFonts w:ascii="Arial" w:hAnsi="Arial" w:cs="Arial"/>
          <w:sz w:val="20"/>
          <w:szCs w:val="20"/>
        </w:rPr>
        <w:t>Бергманн</w:t>
      </w:r>
      <w:proofErr w:type="spellEnd"/>
      <w:r>
        <w:rPr>
          <w:rFonts w:ascii="Arial" w:hAnsi="Arial" w:cs="Arial"/>
          <w:sz w:val="20"/>
          <w:szCs w:val="20"/>
        </w:rPr>
        <w:t xml:space="preserve">. Они записывали и выкладывали в сеть </w:t>
      </w:r>
      <w:proofErr w:type="spellStart"/>
      <w:r>
        <w:rPr>
          <w:rFonts w:ascii="Arial" w:hAnsi="Arial" w:cs="Arial"/>
          <w:sz w:val="20"/>
          <w:szCs w:val="20"/>
        </w:rPr>
        <w:t>видеолекции</w:t>
      </w:r>
      <w:proofErr w:type="spellEnd"/>
      <w:r>
        <w:rPr>
          <w:rFonts w:ascii="Arial" w:hAnsi="Arial" w:cs="Arial"/>
          <w:sz w:val="20"/>
          <w:szCs w:val="20"/>
        </w:rPr>
        <w:t xml:space="preserve"> и обучающее видео для учеников старших классов школы «</w:t>
      </w:r>
      <w:proofErr w:type="spellStart"/>
      <w:r>
        <w:rPr>
          <w:rFonts w:ascii="Arial" w:hAnsi="Arial" w:cs="Arial"/>
          <w:sz w:val="20"/>
          <w:szCs w:val="20"/>
        </w:rPr>
        <w:t>Вудлэнд</w:t>
      </w:r>
      <w:proofErr w:type="spellEnd"/>
      <w:r>
        <w:rPr>
          <w:rFonts w:ascii="Arial" w:hAnsi="Arial" w:cs="Arial"/>
          <w:sz w:val="20"/>
          <w:szCs w:val="20"/>
        </w:rPr>
        <w:t xml:space="preserve"> Парк», которая находится в штате Колорадо, США. Учащиеся активно пользовались этими материалами, а педагоги заметили, что при этом возросли ответственность учащихся за результаты собственного учения, а также их учебная успешность. 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    Теоретической основой перевернутого обучения является теория учебной деятельности. Под деятельностью понимают активность, процесс (процессы) взаимодействия субъекта с объектом, во время которого субъект удовлетворяет свои потребности, приближается к цели, дает личностно-значимый или общественно значимый результат. При этом субъект видит смысл в этой активности, то есть она характеризует сознательную сторону личности человека (в отличие от поведения). Перевернутое обучение реализуется в рамках многих образовательных подходов. Однако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,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наиболее значимыми являются личностно-ориентированный и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компетентностный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111368"/>
          <w:sz w:val="20"/>
          <w:szCs w:val="20"/>
        </w:rPr>
        <w:t>ОПИСАНИЕ МОДЕЛИ, алгоритм работы</w:t>
      </w: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         М</w:t>
      </w:r>
      <w:r>
        <w:rPr>
          <w:rFonts w:ascii="Arial" w:hAnsi="Arial" w:cs="Arial"/>
          <w:sz w:val="20"/>
          <w:szCs w:val="20"/>
        </w:rPr>
        <w:t xml:space="preserve">одель «Перевернутый урок» призвана по-новому </w:t>
      </w:r>
      <w:proofErr w:type="gramStart"/>
      <w:r>
        <w:rPr>
          <w:rFonts w:ascii="Arial" w:hAnsi="Arial" w:cs="Arial"/>
          <w:sz w:val="20"/>
          <w:szCs w:val="20"/>
        </w:rPr>
        <w:t>подойти</w:t>
      </w:r>
      <w:proofErr w:type="gramEnd"/>
      <w:r>
        <w:rPr>
          <w:rFonts w:ascii="Arial" w:hAnsi="Arial" w:cs="Arial"/>
          <w:sz w:val="20"/>
          <w:szCs w:val="20"/>
        </w:rPr>
        <w:t xml:space="preserve"> к процессу обучения, на современном уровне «заговорить» с учащимися. Она позволяет более эффективно использовать время урока в случае изучения теоретических тем. До урока учащимся предлагается разобраться с основами темы при помощи </w:t>
      </w:r>
      <w:r>
        <w:rPr>
          <w:rStyle w:val="a3"/>
          <w:rFonts w:ascii="Arial" w:hAnsi="Arial" w:cs="Arial"/>
          <w:color w:val="A71D1D"/>
          <w:sz w:val="20"/>
          <w:szCs w:val="20"/>
        </w:rPr>
        <w:t>видео, презентаций, учебника.</w:t>
      </w:r>
      <w:r>
        <w:rPr>
          <w:rFonts w:ascii="Arial" w:hAnsi="Arial" w:cs="Arial"/>
          <w:sz w:val="20"/>
          <w:szCs w:val="20"/>
        </w:rPr>
        <w:t> При этом на последующем уроке на разбор нового материала необходимо меньше времени, остается только обсудить возникшие у учащихся вопросы. Большая часть урока отводится на практическую деятельность по применению знаний в ходе решения задач, на выполнение упражнений, творчество, проведение дискуссий. </w:t>
      </w:r>
      <w:r>
        <w:rPr>
          <w:rFonts w:ascii="Arial" w:hAnsi="Arial" w:cs="Arial"/>
          <w:color w:val="212121"/>
          <w:sz w:val="20"/>
          <w:szCs w:val="20"/>
        </w:rPr>
        <w:t>Именно на таком учебном занятии</w:t>
      </w:r>
      <w:r>
        <w:rPr>
          <w:rStyle w:val="a3"/>
          <w:rFonts w:ascii="Arial" w:hAnsi="Arial" w:cs="Arial"/>
          <w:color w:val="212121"/>
          <w:sz w:val="20"/>
          <w:szCs w:val="20"/>
        </w:rPr>
        <w:t> </w:t>
      </w:r>
      <w:r>
        <w:rPr>
          <w:rFonts w:ascii="Arial" w:hAnsi="Arial" w:cs="Arial"/>
          <w:color w:val="212121"/>
          <w:sz w:val="20"/>
          <w:szCs w:val="20"/>
        </w:rPr>
        <w:t>учитель организует совместную деятельность по изученной теме: решение задач, создание мини-проектов, составление алгоритмов, проведение экспериментов. Есть время на оказание индивидуальной помощи учащимся.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         Модель состоит из концептуальной и технологической частей.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Концептуальная часть – </w:t>
      </w:r>
      <w:r>
        <w:rPr>
          <w:rFonts w:ascii="Arial" w:hAnsi="Arial" w:cs="Arial"/>
          <w:color w:val="212121"/>
          <w:sz w:val="20"/>
          <w:szCs w:val="20"/>
        </w:rPr>
        <w:t xml:space="preserve">это краткое описание научных теорий и разработок, которые лежат в основе модели: теория деятельности,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личностно-ориентированный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компетентностный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подходы и соответствующие принципы организации деятельности обучаемых и самого педагога.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Технологическая часть </w:t>
      </w:r>
      <w:r>
        <w:rPr>
          <w:rFonts w:ascii="Arial" w:hAnsi="Arial" w:cs="Arial"/>
          <w:color w:val="212121"/>
          <w:sz w:val="20"/>
          <w:szCs w:val="20"/>
        </w:rPr>
        <w:t xml:space="preserve">включает целевой,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содержательный</w:t>
      </w:r>
      <w:proofErr w:type="gramEnd"/>
      <w:r>
        <w:rPr>
          <w:rFonts w:ascii="Arial" w:hAnsi="Arial" w:cs="Arial"/>
          <w:color w:val="212121"/>
          <w:sz w:val="20"/>
          <w:szCs w:val="20"/>
        </w:rPr>
        <w:t>, процессуальный и контрольно-оценочный компоненты.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Целевой компонент.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1. Успешность учащихся в овладении ими учебным материалом соответствующего уровня обучения (знаний и предметных умений), а также становление и развитие у них актуальных познавательных и социальных компетенций, которые обозначены в пояснительных записках к учебным программам и в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компетентностной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модели выпускника школы.   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2. Становление у учителей школы нового эффективного опыта организации учения обучающихся.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Содержательный компонент.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Содержание деятельности педагогов и учащихся задаётся: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Symbol" w:hAnsi="Symbol" w:cs="Arial"/>
          <w:color w:val="212121"/>
          <w:sz w:val="20"/>
          <w:szCs w:val="20"/>
        </w:rPr>
        <w:t>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Arial" w:hAnsi="Arial" w:cs="Arial"/>
          <w:color w:val="212121"/>
          <w:sz w:val="20"/>
          <w:szCs w:val="20"/>
        </w:rPr>
        <w:t>общими целями образования, 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Symbol" w:hAnsi="Symbol" w:cs="Arial"/>
          <w:color w:val="212121"/>
          <w:sz w:val="20"/>
          <w:szCs w:val="20"/>
        </w:rPr>
        <w:t>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Arial" w:hAnsi="Arial" w:cs="Arial"/>
          <w:color w:val="212121"/>
          <w:sz w:val="20"/>
          <w:szCs w:val="20"/>
        </w:rPr>
        <w:t>учебной программой по предмету,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Symbol" w:hAnsi="Symbol" w:cs="Arial"/>
          <w:color w:val="212121"/>
          <w:sz w:val="20"/>
          <w:szCs w:val="20"/>
        </w:rPr>
        <w:t>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Symbol" w:hAnsi="Symbol" w:cs="Arial"/>
          <w:color w:val="212121"/>
          <w:sz w:val="14"/>
          <w:szCs w:val="14"/>
        </w:rPr>
        <w:t></w:t>
      </w:r>
      <w:r>
        <w:rPr>
          <w:rFonts w:ascii="Arial" w:hAnsi="Arial" w:cs="Arial"/>
          <w:color w:val="212121"/>
          <w:sz w:val="20"/>
          <w:szCs w:val="20"/>
        </w:rPr>
        <w:t>набором задач-ситуаций, которые создаются педагогом на уроке и для домашней работы учащихся и направлены на формирование у них актуальных ключевых компетенций.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Процессуальный компонент включает: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Деятельность учителя: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   - изучение теоретических основ и практики осуществления перевернутого обучения. </w:t>
      </w:r>
      <w:r>
        <w:rPr>
          <w:rFonts w:ascii="Arial" w:hAnsi="Arial" w:cs="Arial"/>
          <w:color w:val="212121"/>
          <w:sz w:val="20"/>
          <w:szCs w:val="20"/>
        </w:rPr>
        <w:t xml:space="preserve">Для этого используются и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внутришкольные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семинары, и источники педагогической печати, и материалы интернет;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     - </w:t>
      </w:r>
      <w:r>
        <w:rPr>
          <w:rStyle w:val="a5"/>
          <w:rFonts w:ascii="Arial" w:hAnsi="Arial" w:cs="Arial"/>
          <w:color w:val="212121"/>
          <w:sz w:val="20"/>
          <w:szCs w:val="20"/>
        </w:rPr>
        <w:t>объяснение родителям и учащимся</w:t>
      </w:r>
      <w:r>
        <w:rPr>
          <w:rFonts w:ascii="Arial" w:hAnsi="Arial" w:cs="Arial"/>
          <w:color w:val="212121"/>
          <w:sz w:val="20"/>
          <w:szCs w:val="20"/>
        </w:rPr>
        <w:t> актуальности и сущности новой практики обучения;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      - осмысление программного материала, мотивация учащихся к обучению по-новому</w:t>
      </w:r>
      <w:r>
        <w:rPr>
          <w:rFonts w:ascii="Arial" w:hAnsi="Arial" w:cs="Arial"/>
          <w:color w:val="212121"/>
          <w:sz w:val="20"/>
          <w:szCs w:val="20"/>
        </w:rPr>
        <w:t> – учитель планирует свою деятельность по внедрению модели «Перевернутый урок», анализирует программный материал и наиболее удачные ресурсы по представлению нового учебного материала для учащихся. Проводится работа с учащимися по ознакомлению с предстоящим обучением, мотивируется их деятельность, педагог рассказывает, как происходит обучение в школах США, сейчас активно используется в России и во всех развитых странах;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</w:t>
      </w:r>
      <w:r>
        <w:rPr>
          <w:rFonts w:ascii="Arial" w:hAnsi="Arial" w:cs="Arial"/>
          <w:color w:val="212121"/>
          <w:sz w:val="20"/>
          <w:szCs w:val="20"/>
        </w:rPr>
        <w:t> </w:t>
      </w:r>
      <w:r>
        <w:rPr>
          <w:rStyle w:val="a5"/>
          <w:rFonts w:ascii="Arial" w:hAnsi="Arial" w:cs="Arial"/>
          <w:color w:val="212121"/>
          <w:sz w:val="20"/>
          <w:szCs w:val="20"/>
        </w:rPr>
        <w:t>создание собственной веб-страницы в интернете</w:t>
      </w:r>
      <w:r>
        <w:rPr>
          <w:rFonts w:ascii="Arial" w:hAnsi="Arial" w:cs="Arial"/>
          <w:color w:val="212121"/>
          <w:sz w:val="20"/>
          <w:szCs w:val="20"/>
        </w:rPr>
        <w:t> – Выбор  в пользу одной из систем управления учебным процессом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Edmodo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4portfolio,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Google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), функционал которых позволяет </w:t>
      </w:r>
      <w:r>
        <w:rPr>
          <w:rFonts w:ascii="Arial" w:hAnsi="Arial" w:cs="Arial"/>
          <w:color w:val="212121"/>
          <w:sz w:val="20"/>
          <w:szCs w:val="20"/>
        </w:rPr>
        <w:lastRenderedPageBreak/>
        <w:t>давать задания и делать комментарии по текстам выполненных работ. Освоение выбранной системы;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 xml:space="preserve">- подбор и размещение </w:t>
      </w:r>
      <w:proofErr w:type="spellStart"/>
      <w:r>
        <w:rPr>
          <w:rStyle w:val="a5"/>
          <w:rFonts w:ascii="Arial" w:hAnsi="Arial" w:cs="Arial"/>
          <w:color w:val="212121"/>
          <w:sz w:val="20"/>
          <w:szCs w:val="20"/>
        </w:rPr>
        <w:t>видеоуроков</w:t>
      </w:r>
      <w:proofErr w:type="spellEnd"/>
      <w:r>
        <w:rPr>
          <w:rStyle w:val="a5"/>
          <w:rFonts w:ascii="Arial" w:hAnsi="Arial" w:cs="Arial"/>
          <w:color w:val="212121"/>
          <w:sz w:val="20"/>
          <w:szCs w:val="20"/>
        </w:rPr>
        <w:t>, иных мультимедийных продуктов на странице с четкой инструкцией и учебными целями, заданиями – </w:t>
      </w:r>
      <w:r>
        <w:rPr>
          <w:rFonts w:ascii="Arial" w:hAnsi="Arial" w:cs="Arial"/>
          <w:color w:val="212121"/>
          <w:sz w:val="20"/>
          <w:szCs w:val="20"/>
        </w:rPr>
        <w:t>учитель может использовать готовые материалы из сети интернет, отражающие в полной мере суть изучаемой темы, либо</w:t>
      </w:r>
      <w:r>
        <w:rPr>
          <w:rStyle w:val="a5"/>
          <w:rFonts w:ascii="Arial" w:hAnsi="Arial" w:cs="Arial"/>
          <w:color w:val="212121"/>
          <w:sz w:val="20"/>
          <w:szCs w:val="20"/>
        </w:rPr>
        <w:t> </w:t>
      </w:r>
      <w:r>
        <w:rPr>
          <w:rFonts w:ascii="Arial" w:hAnsi="Arial" w:cs="Arial"/>
          <w:color w:val="212121"/>
          <w:sz w:val="20"/>
          <w:szCs w:val="20"/>
        </w:rPr>
        <w:t>предлагает собственные разработки. Учитель прилагает к видеоматериалу несколько вопросов, задания или небольшой тест для мониторинга освоения учебного материала;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онлайн-консультирование, ответы на вопросы, возникающие при просмотре учащимися материалов дома</w:t>
      </w:r>
      <w:r>
        <w:rPr>
          <w:rFonts w:ascii="Arial" w:hAnsi="Arial" w:cs="Arial"/>
          <w:color w:val="212121"/>
          <w:sz w:val="20"/>
          <w:szCs w:val="20"/>
        </w:rPr>
        <w:t> – учитель делает акцент на сопровождении обучения и создания условий для познавательной деятельности учащихся. Если учащиеся имеют вопросы, могут получить онлайн-консультирование или выяснить их в группе на следующем уроке;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подготовка практических заданий: задачи, эксперименты, мини-проекты </w:t>
      </w:r>
      <w:r>
        <w:rPr>
          <w:rFonts w:ascii="Arial" w:hAnsi="Arial" w:cs="Arial"/>
          <w:color w:val="212121"/>
          <w:sz w:val="20"/>
          <w:szCs w:val="20"/>
        </w:rPr>
        <w:t xml:space="preserve">– учитель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имеет на учебном занятии имеет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возможность качественно организовать совместную учебную деятельность, вовлекая в разные виды работ всех учеников класса: решение задач, создание мини-проектов, проведение экспериментов и др.</w:t>
      </w:r>
    </w:p>
    <w:p w:rsidR="000E5FB4" w:rsidRDefault="000E5FB4" w:rsidP="000E5F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Деятельность учащихся: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осмысление и принятие обучения по-новому</w:t>
      </w:r>
      <w:r>
        <w:rPr>
          <w:rFonts w:ascii="Arial" w:hAnsi="Arial" w:cs="Arial"/>
          <w:color w:val="212121"/>
          <w:sz w:val="20"/>
          <w:szCs w:val="20"/>
        </w:rPr>
        <w:t> – знакомство с моделью «Перевернутый урок»;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знакомство с веб-страницей учителя –</w:t>
      </w:r>
      <w:r>
        <w:rPr>
          <w:rFonts w:ascii="Arial" w:hAnsi="Arial" w:cs="Arial"/>
          <w:color w:val="212121"/>
          <w:sz w:val="20"/>
          <w:szCs w:val="20"/>
        </w:rPr>
        <w:t> учащимся дается ссылка на сайт, где размещаются материалы (видео или электронный образовательный ресурс) для самостоятельной подготовки по новой теме и выложены материалы к уроку;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просмотр учебного видео по теме в интернете либо скаченного на свой смартфон, планшет или компьютер</w:t>
      </w:r>
      <w:r>
        <w:rPr>
          <w:rFonts w:ascii="Arial" w:hAnsi="Arial" w:cs="Arial"/>
          <w:color w:val="212121"/>
          <w:sz w:val="20"/>
          <w:szCs w:val="20"/>
        </w:rPr>
        <w:t> – учащийся может смотреть в удобное время и несколько раз, чтобы разобраться в изучаемом материале. Попутно он может обратиться к учебнику и дополнительным ресурсам;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консультирование (при необходимости) с педагогом</w:t>
      </w:r>
      <w:r>
        <w:rPr>
          <w:rFonts w:ascii="Arial" w:hAnsi="Arial" w:cs="Arial"/>
          <w:color w:val="212121"/>
          <w:sz w:val="20"/>
          <w:szCs w:val="20"/>
        </w:rPr>
        <w:t> – учащиеся могут задавать вопросы, если что-то оказалось непонятным в онлайн-форме;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подготовка вопросов по просмотренному материалу либо выполнение теста, ответы на вопросы</w:t>
      </w:r>
      <w:r>
        <w:rPr>
          <w:rFonts w:ascii="Arial" w:hAnsi="Arial" w:cs="Arial"/>
          <w:color w:val="212121"/>
          <w:sz w:val="20"/>
          <w:szCs w:val="20"/>
        </w:rPr>
        <w:t xml:space="preserve"> – поскольку каждое учебное видео сопровождается четкими учебными целями и инструкцией, то учащиеся после просмотра выполняют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прилагающиеся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задания;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rFonts w:ascii="Arial" w:hAnsi="Arial" w:cs="Arial"/>
          <w:color w:val="212121"/>
          <w:sz w:val="20"/>
          <w:szCs w:val="20"/>
        </w:rPr>
        <w:t>- практическое выполнение заданий: работа в группах, индивидуальные задания, тестирование</w:t>
      </w:r>
      <w:r>
        <w:rPr>
          <w:rFonts w:ascii="Arial" w:hAnsi="Arial" w:cs="Arial"/>
          <w:color w:val="212121"/>
          <w:sz w:val="20"/>
          <w:szCs w:val="20"/>
        </w:rPr>
        <w:t> – на учебных занятиях учащиеся выполняют задания и закрепляют изученный дома материал, работая в группах или индивидуально, консультируются у сверстников и у учителя.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Контрольно-оценочный </w:t>
      </w:r>
      <w:r>
        <w:rPr>
          <w:rFonts w:ascii="Arial" w:hAnsi="Arial" w:cs="Arial"/>
          <w:color w:val="212121"/>
          <w:sz w:val="20"/>
          <w:szCs w:val="20"/>
        </w:rPr>
        <w:t>компонент включает ожидаемые результаты, критерии и показатели оценки успешности внедрения инновации.</w:t>
      </w:r>
    </w:p>
    <w:p w:rsidR="000E5FB4" w:rsidRDefault="000E5FB4" w:rsidP="000E5FB4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111368"/>
          <w:sz w:val="20"/>
          <w:szCs w:val="20"/>
        </w:rPr>
        <w:t>МОДЕЛЬ</w:t>
      </w:r>
      <w:r>
        <w:rPr>
          <w:rFonts w:ascii="Arial" w:hAnsi="Arial" w:cs="Arial"/>
          <w:color w:val="212121"/>
          <w:sz w:val="20"/>
          <w:szCs w:val="20"/>
        </w:rPr>
        <w:t> внедрения</w:t>
      </w: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4591050" cy="3009900"/>
            <wp:effectExtent l="0" t="0" r="0" b="0"/>
            <wp:docPr id="1" name="Рисунок 1" descr="https://tst.znaj.by/School/DownloadFile?name=963a2def59b/Constructor/4c9bddc8-ab0f-4e80-ac58-97e06573b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t.znaj.by/School/DownloadFile?name=963a2def59b/Constructor/4c9bddc8-ab0f-4e80-ac58-97e06573bf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hyperlink r:id="rId6" w:tgtFrame="_blank" w:history="1">
        <w:r>
          <w:rPr>
            <w:rStyle w:val="a6"/>
            <w:rFonts w:ascii="Arial" w:hAnsi="Arial" w:cs="Arial"/>
            <w:color w:val="128736"/>
            <w:sz w:val="20"/>
            <w:szCs w:val="20"/>
          </w:rPr>
          <w:t>Критерии</w:t>
        </w:r>
      </w:hyperlink>
      <w:r>
        <w:rPr>
          <w:rFonts w:ascii="Arial" w:hAnsi="Arial" w:cs="Arial"/>
          <w:color w:val="212121"/>
          <w:sz w:val="20"/>
          <w:szCs w:val="20"/>
        </w:rPr>
        <w:t> </w:t>
      </w:r>
      <w:r>
        <w:rPr>
          <w:rStyle w:val="a3"/>
          <w:rFonts w:ascii="Arial" w:hAnsi="Arial" w:cs="Arial"/>
          <w:color w:val="212121"/>
          <w:sz w:val="20"/>
          <w:szCs w:val="20"/>
        </w:rPr>
        <w:t>и показатели</w:t>
      </w:r>
    </w:p>
    <w:p w:rsidR="000E5FB4" w:rsidRDefault="000E5FB4" w:rsidP="000E5FB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оценки эффективности инновационной работы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4"/>
    <w:rsid w:val="000E5FB4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5FB4"/>
    <w:rPr>
      <w:b/>
      <w:bCs/>
    </w:rPr>
  </w:style>
  <w:style w:type="paragraph" w:customStyle="1" w:styleId="ql-align-justify">
    <w:name w:val="ql-align-justify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5FB4"/>
    <w:rPr>
      <w:i/>
      <w:iCs/>
    </w:rPr>
  </w:style>
  <w:style w:type="character" w:styleId="a6">
    <w:name w:val="Hyperlink"/>
    <w:basedOn w:val="a0"/>
    <w:uiPriority w:val="99"/>
    <w:semiHidden/>
    <w:unhideWhenUsed/>
    <w:rsid w:val="000E5F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5FB4"/>
    <w:rPr>
      <w:b/>
      <w:bCs/>
    </w:rPr>
  </w:style>
  <w:style w:type="paragraph" w:customStyle="1" w:styleId="ql-align-justify">
    <w:name w:val="ql-align-justify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5FB4"/>
    <w:rPr>
      <w:i/>
      <w:iCs/>
    </w:rPr>
  </w:style>
  <w:style w:type="character" w:styleId="a6">
    <w:name w:val="Hyperlink"/>
    <w:basedOn w:val="a0"/>
    <w:uiPriority w:val="99"/>
    <w:semiHidden/>
    <w:unhideWhenUsed/>
    <w:rsid w:val="000E5F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ZG633e766qGZngyRTPNIN2Ok2heV4G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2022-08-11T20:02:00Z</dcterms:created>
  <dcterms:modified xsi:type="dcterms:W3CDTF">2022-08-11T20:03:00Z</dcterms:modified>
</cp:coreProperties>
</file>